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F1C" w:rsidRDefault="00CD5F1C" w:rsidP="008746FD">
      <w:pPr>
        <w:jc w:val="center"/>
        <w:rPr>
          <w:b/>
          <w:sz w:val="28"/>
          <w:szCs w:val="28"/>
        </w:rPr>
      </w:pPr>
    </w:p>
    <w:p w:rsidR="00A9204E" w:rsidRDefault="008746FD" w:rsidP="008746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8746FD" w:rsidRDefault="008746FD" w:rsidP="008746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8746FD" w:rsidRDefault="008746FD" w:rsidP="008746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9, 2023</w:t>
      </w:r>
    </w:p>
    <w:p w:rsidR="008746FD" w:rsidRDefault="008746FD" w:rsidP="008746FD">
      <w:pPr>
        <w:jc w:val="center"/>
        <w:rPr>
          <w:b/>
          <w:sz w:val="28"/>
          <w:szCs w:val="28"/>
        </w:rPr>
      </w:pPr>
    </w:p>
    <w:p w:rsidR="008746FD" w:rsidRDefault="008746FD" w:rsidP="008746FD">
      <w:pPr>
        <w:jc w:val="center"/>
        <w:rPr>
          <w:b/>
          <w:sz w:val="28"/>
          <w:szCs w:val="28"/>
        </w:rPr>
      </w:pPr>
    </w:p>
    <w:p w:rsidR="008746FD" w:rsidRDefault="008746FD" w:rsidP="008746F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August 9, 2023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8746FD" w:rsidRDefault="008746FD" w:rsidP="008746FD">
      <w:pPr>
        <w:rPr>
          <w:sz w:val="24"/>
          <w:szCs w:val="24"/>
        </w:rPr>
      </w:pPr>
    </w:p>
    <w:p w:rsidR="008746FD" w:rsidRDefault="008746FD" w:rsidP="008746F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Trustees,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</w:t>
      </w:r>
    </w:p>
    <w:p w:rsidR="008746FD" w:rsidRDefault="008746FD" w:rsidP="008746FD">
      <w:pPr>
        <w:rPr>
          <w:sz w:val="24"/>
          <w:szCs w:val="24"/>
        </w:rPr>
      </w:pPr>
    </w:p>
    <w:p w:rsidR="008746FD" w:rsidRDefault="008746FD" w:rsidP="008746FD">
      <w:pPr>
        <w:rPr>
          <w:sz w:val="24"/>
          <w:szCs w:val="24"/>
        </w:rPr>
      </w:pPr>
      <w:r>
        <w:rPr>
          <w:sz w:val="24"/>
          <w:szCs w:val="24"/>
        </w:rPr>
        <w:tab/>
        <w:t>Others attending were Ken Bradstreet representing W</w:t>
      </w:r>
      <w:r w:rsidR="00013C68">
        <w:rPr>
          <w:sz w:val="24"/>
          <w:szCs w:val="24"/>
        </w:rPr>
        <w:t>olverine Power and Duane Hoffman Elmira Township PC.</w:t>
      </w:r>
    </w:p>
    <w:p w:rsidR="00013C68" w:rsidRDefault="00013C68" w:rsidP="008746FD">
      <w:pPr>
        <w:rPr>
          <w:sz w:val="24"/>
          <w:szCs w:val="24"/>
        </w:rPr>
      </w:pPr>
    </w:p>
    <w:p w:rsidR="00013C68" w:rsidRDefault="00013C68" w:rsidP="008746F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accept the minutes as presented.  Seconded by Dale and carried unanimously.</w:t>
      </w:r>
    </w:p>
    <w:p w:rsidR="00013C68" w:rsidRDefault="00013C68" w:rsidP="008746FD">
      <w:pPr>
        <w:rPr>
          <w:sz w:val="24"/>
          <w:szCs w:val="24"/>
        </w:rPr>
      </w:pPr>
    </w:p>
    <w:p w:rsidR="00013C68" w:rsidRDefault="00013C68" w:rsidP="008746F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Ken Bradstreet stated that the </w:t>
      </w:r>
      <w:proofErr w:type="gramStart"/>
      <w:r>
        <w:rPr>
          <w:sz w:val="24"/>
          <w:szCs w:val="24"/>
        </w:rPr>
        <w:t>Solar</w:t>
      </w:r>
      <w:proofErr w:type="gramEnd"/>
      <w:r>
        <w:rPr>
          <w:sz w:val="24"/>
          <w:szCs w:val="24"/>
        </w:rPr>
        <w:t xml:space="preserve"> project has a late 2025 completion date</w:t>
      </w:r>
      <w:r w:rsidR="00FC037E">
        <w:rPr>
          <w:sz w:val="24"/>
          <w:szCs w:val="24"/>
        </w:rPr>
        <w:t>. The goal is to have 1,000 acres and produce 150 megawatts.</w:t>
      </w:r>
    </w:p>
    <w:p w:rsidR="00FC037E" w:rsidRDefault="00FC037E" w:rsidP="008746FD">
      <w:pPr>
        <w:rPr>
          <w:sz w:val="24"/>
          <w:szCs w:val="24"/>
        </w:rPr>
      </w:pPr>
    </w:p>
    <w:p w:rsidR="00FC037E" w:rsidRDefault="00FC037E" w:rsidP="008746FD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FC037E" w:rsidRDefault="00FC037E" w:rsidP="008746FD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440826">
        <w:rPr>
          <w:sz w:val="24"/>
          <w:szCs w:val="24"/>
        </w:rPr>
        <w:t>Duane Hoffman explained the intent of the MUZ ordinance in downtown Elmira. The plan is to keep it commercial while allowing residential in the back portion of the business.</w:t>
      </w:r>
    </w:p>
    <w:p w:rsidR="00440826" w:rsidRDefault="00440826" w:rsidP="008746FD">
      <w:pPr>
        <w:rPr>
          <w:sz w:val="24"/>
          <w:szCs w:val="24"/>
        </w:rPr>
      </w:pPr>
    </w:p>
    <w:p w:rsidR="00440826" w:rsidRDefault="00440826" w:rsidP="008746FD">
      <w:pPr>
        <w:rPr>
          <w:sz w:val="24"/>
          <w:szCs w:val="24"/>
        </w:rPr>
      </w:pPr>
      <w:r>
        <w:rPr>
          <w:sz w:val="24"/>
          <w:szCs w:val="24"/>
        </w:rPr>
        <w:tab/>
        <w:t>He stated that is what the PC has envisioned for growth for the next 20 to 25 years</w:t>
      </w:r>
      <w:r w:rsidR="00BC7315">
        <w:rPr>
          <w:sz w:val="24"/>
          <w:szCs w:val="24"/>
        </w:rPr>
        <w:t>.</w:t>
      </w:r>
    </w:p>
    <w:p w:rsidR="00BC7315" w:rsidRDefault="00BC7315" w:rsidP="008746FD">
      <w:pPr>
        <w:rPr>
          <w:sz w:val="24"/>
          <w:szCs w:val="24"/>
        </w:rPr>
      </w:pPr>
    </w:p>
    <w:p w:rsidR="00BC7315" w:rsidRDefault="00346F6A" w:rsidP="008746FD">
      <w:pPr>
        <w:rPr>
          <w:sz w:val="24"/>
          <w:szCs w:val="24"/>
        </w:rPr>
      </w:pPr>
      <w:r>
        <w:rPr>
          <w:sz w:val="24"/>
          <w:szCs w:val="24"/>
        </w:rPr>
        <w:tab/>
        <w:t>Diane F.</w:t>
      </w:r>
      <w:r w:rsidR="00BC7315">
        <w:rPr>
          <w:sz w:val="24"/>
          <w:szCs w:val="24"/>
        </w:rPr>
        <w:t xml:space="preserve"> explained that the Elmira board is still interested in residential growth and will discuss this in the future.</w:t>
      </w:r>
    </w:p>
    <w:p w:rsidR="00BC7315" w:rsidRDefault="00BC7315" w:rsidP="008746FD">
      <w:pPr>
        <w:rPr>
          <w:sz w:val="24"/>
          <w:szCs w:val="24"/>
        </w:rPr>
      </w:pPr>
    </w:p>
    <w:p w:rsidR="00BC7315" w:rsidRDefault="00BC7315" w:rsidP="008746FD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BF5720" w:rsidRDefault="00BF5720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13703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Supervisor’s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1,368.75</w:t>
      </w:r>
    </w:p>
    <w:p w:rsidR="00BF5720" w:rsidRDefault="00BF5720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13704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Clerk’s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1,950.88</w:t>
      </w:r>
    </w:p>
    <w:p w:rsidR="00BF5720" w:rsidRDefault="00BF5720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13705</w:t>
      </w:r>
      <w:r>
        <w:rPr>
          <w:sz w:val="24"/>
          <w:szCs w:val="24"/>
        </w:rPr>
        <w:tab/>
        <w:t xml:space="preserve">Jessica Henke, Trustee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297.75</w:t>
      </w:r>
    </w:p>
    <w:p w:rsidR="00BF5720" w:rsidRDefault="00BF5720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13706</w:t>
      </w:r>
      <w:r>
        <w:rPr>
          <w:sz w:val="24"/>
          <w:szCs w:val="24"/>
        </w:rPr>
        <w:tab/>
      </w:r>
      <w:r w:rsidR="00C54244">
        <w:rPr>
          <w:sz w:val="24"/>
          <w:szCs w:val="24"/>
        </w:rPr>
        <w:t xml:space="preserve">Dale </w:t>
      </w:r>
      <w:proofErr w:type="spellStart"/>
      <w:r w:rsidR="00C54244">
        <w:rPr>
          <w:sz w:val="24"/>
          <w:szCs w:val="24"/>
        </w:rPr>
        <w:t>Holzschu</w:t>
      </w:r>
      <w:proofErr w:type="spellEnd"/>
      <w:r w:rsidR="00C54244">
        <w:rPr>
          <w:sz w:val="24"/>
          <w:szCs w:val="24"/>
        </w:rPr>
        <w:t>, Trustee salary, liquor inspector</w:t>
      </w:r>
      <w:r w:rsidR="00C54244">
        <w:rPr>
          <w:sz w:val="24"/>
          <w:szCs w:val="24"/>
        </w:rPr>
        <w:tab/>
      </w:r>
      <w:r w:rsidR="00C54244">
        <w:rPr>
          <w:sz w:val="24"/>
          <w:szCs w:val="24"/>
        </w:rPr>
        <w:tab/>
      </w:r>
      <w:r w:rsidR="00C54244">
        <w:rPr>
          <w:sz w:val="24"/>
          <w:szCs w:val="24"/>
        </w:rPr>
        <w:tab/>
        <w:t xml:space="preserve">           390.58</w:t>
      </w:r>
    </w:p>
    <w:p w:rsidR="00C54244" w:rsidRDefault="00C54244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13707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1,837.50</w:t>
      </w:r>
    </w:p>
    <w:p w:rsidR="00C54244" w:rsidRDefault="00C54244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13708</w:t>
      </w:r>
      <w:r>
        <w:rPr>
          <w:sz w:val="24"/>
          <w:szCs w:val="24"/>
        </w:rPr>
        <w:tab/>
        <w:t>BS &amp; A Software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680.00</w:t>
      </w:r>
    </w:p>
    <w:p w:rsidR="00C54244" w:rsidRDefault="00C54244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13709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120.00</w:t>
      </w:r>
    </w:p>
    <w:p w:rsidR="00C54244" w:rsidRDefault="00C54244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13710</w:t>
      </w:r>
      <w:r>
        <w:rPr>
          <w:sz w:val="24"/>
          <w:szCs w:val="24"/>
        </w:rPr>
        <w:tab/>
      </w:r>
      <w:r w:rsidR="00AC301B">
        <w:rPr>
          <w:sz w:val="24"/>
          <w:szCs w:val="24"/>
        </w:rPr>
        <w:t>GFL Environmental</w:t>
      </w:r>
      <w:r w:rsidR="00AC301B">
        <w:rPr>
          <w:sz w:val="24"/>
          <w:szCs w:val="24"/>
        </w:rPr>
        <w:tab/>
      </w:r>
      <w:r w:rsidR="00AC301B">
        <w:rPr>
          <w:sz w:val="24"/>
          <w:szCs w:val="24"/>
        </w:rPr>
        <w:tab/>
      </w:r>
      <w:r w:rsidR="00AC301B">
        <w:rPr>
          <w:sz w:val="24"/>
          <w:szCs w:val="24"/>
        </w:rPr>
        <w:tab/>
      </w:r>
      <w:r w:rsidR="00AC301B">
        <w:rPr>
          <w:sz w:val="24"/>
          <w:szCs w:val="24"/>
        </w:rPr>
        <w:tab/>
      </w:r>
      <w:r w:rsidR="00AC301B">
        <w:rPr>
          <w:sz w:val="24"/>
          <w:szCs w:val="24"/>
        </w:rPr>
        <w:tab/>
      </w:r>
      <w:r w:rsidR="00AC301B">
        <w:rPr>
          <w:sz w:val="24"/>
          <w:szCs w:val="24"/>
        </w:rPr>
        <w:tab/>
      </w:r>
      <w:r w:rsidR="00AC301B">
        <w:rPr>
          <w:sz w:val="24"/>
          <w:szCs w:val="24"/>
        </w:rPr>
        <w:tab/>
        <w:t xml:space="preserve">           118.75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13711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phone,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30.00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13712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internet,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50.00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13713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proofErr w:type="gramStart"/>
      <w:r>
        <w:rPr>
          <w:sz w:val="24"/>
          <w:szCs w:val="24"/>
        </w:rPr>
        <w:t>,  Treasurer’s</w:t>
      </w:r>
      <w:proofErr w:type="gramEnd"/>
      <w:r>
        <w:rPr>
          <w:sz w:val="24"/>
          <w:szCs w:val="24"/>
        </w:rPr>
        <w:t xml:space="preserve">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1,950.88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13714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156.16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13715</w:t>
      </w:r>
      <w:r>
        <w:rPr>
          <w:sz w:val="24"/>
          <w:szCs w:val="24"/>
        </w:rPr>
        <w:tab/>
        <w:t>Apex Software, assessor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250.00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13716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of Public Treasurers of US &amp; Canada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159.00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13717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216.00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13718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Choic</w:t>
      </w:r>
      <w:proofErr w:type="spellEnd"/>
      <w:r>
        <w:rPr>
          <w:sz w:val="24"/>
          <w:szCs w:val="24"/>
        </w:rPr>
        <w:t xml:space="preserve"> Publications, July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33.00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13719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19.65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13720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59.84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13721</w:t>
      </w:r>
      <w:r>
        <w:rPr>
          <w:sz w:val="24"/>
          <w:szCs w:val="24"/>
        </w:rPr>
        <w:tab/>
      </w:r>
      <w:r w:rsidR="00263C5B">
        <w:rPr>
          <w:sz w:val="24"/>
          <w:szCs w:val="24"/>
        </w:rPr>
        <w:t>Great Lakes Energy</w:t>
      </w:r>
      <w:r w:rsidR="00263C5B">
        <w:rPr>
          <w:sz w:val="24"/>
          <w:szCs w:val="24"/>
        </w:rPr>
        <w:tab/>
      </w:r>
      <w:r w:rsidR="00263C5B">
        <w:rPr>
          <w:sz w:val="24"/>
          <w:szCs w:val="24"/>
        </w:rPr>
        <w:tab/>
      </w:r>
      <w:r w:rsidR="00263C5B">
        <w:rPr>
          <w:sz w:val="24"/>
          <w:szCs w:val="24"/>
        </w:rPr>
        <w:tab/>
      </w:r>
      <w:r w:rsidR="00263C5B">
        <w:rPr>
          <w:sz w:val="24"/>
          <w:szCs w:val="24"/>
        </w:rPr>
        <w:tab/>
      </w:r>
      <w:r w:rsidR="00263C5B">
        <w:rPr>
          <w:sz w:val="24"/>
          <w:szCs w:val="24"/>
        </w:rPr>
        <w:tab/>
      </w:r>
      <w:r w:rsidR="00263C5B">
        <w:rPr>
          <w:sz w:val="24"/>
          <w:szCs w:val="24"/>
        </w:rPr>
        <w:tab/>
      </w:r>
      <w:r w:rsidR="00263C5B">
        <w:rPr>
          <w:sz w:val="24"/>
          <w:szCs w:val="24"/>
        </w:rPr>
        <w:tab/>
      </w:r>
      <w:r w:rsidR="00263C5B">
        <w:rPr>
          <w:sz w:val="24"/>
          <w:szCs w:val="24"/>
        </w:rPr>
        <w:tab/>
        <w:t>487.66</w:t>
      </w:r>
    </w:p>
    <w:p w:rsidR="00263C5B" w:rsidRDefault="00263C5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13722</w:t>
      </w:r>
      <w:r>
        <w:rPr>
          <w:sz w:val="24"/>
          <w:szCs w:val="24"/>
        </w:rPr>
        <w:tab/>
        <w:t>Accident Fund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765.00</w:t>
      </w:r>
    </w:p>
    <w:p w:rsidR="00AC301B" w:rsidRDefault="00AC301B" w:rsidP="008746FD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August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2,611.86</w:t>
      </w:r>
    </w:p>
    <w:p w:rsidR="004F2D6C" w:rsidRDefault="004F2D6C" w:rsidP="008746FD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357.51</w:t>
      </w:r>
    </w:p>
    <w:p w:rsidR="004F2D6C" w:rsidRDefault="004F2D6C" w:rsidP="008746FD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457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4F2D6C" w:rsidRDefault="004F2D6C" w:rsidP="008746FD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159.98</w:t>
      </w:r>
    </w:p>
    <w:p w:rsidR="004F2D6C" w:rsidRDefault="00263C5B" w:rsidP="008746F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13,603.25</w:t>
      </w:r>
    </w:p>
    <w:p w:rsidR="00AF7BC3" w:rsidRDefault="00AF7BC3" w:rsidP="008746F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AF7BC3" w:rsidRDefault="00AF7BC3" w:rsidP="008746FD">
      <w:pPr>
        <w:rPr>
          <w:sz w:val="24"/>
          <w:szCs w:val="24"/>
        </w:rPr>
      </w:pPr>
    </w:p>
    <w:p w:rsidR="00AF7BC3" w:rsidRDefault="00AF7BC3" w:rsidP="008746FD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AF7BC3" w:rsidRDefault="00AF7BC3" w:rsidP="008746FD">
      <w:pPr>
        <w:rPr>
          <w:sz w:val="24"/>
          <w:szCs w:val="24"/>
        </w:rPr>
      </w:pPr>
      <w:r>
        <w:rPr>
          <w:sz w:val="24"/>
          <w:szCs w:val="24"/>
        </w:rPr>
        <w:t>Gen Fund Checking            $492,772.48</w:t>
      </w:r>
      <w:r>
        <w:rPr>
          <w:sz w:val="24"/>
          <w:szCs w:val="24"/>
        </w:rPr>
        <w:tab/>
        <w:t xml:space="preserve">General Fund </w:t>
      </w:r>
      <w:proofErr w:type="gramStart"/>
      <w:r>
        <w:rPr>
          <w:sz w:val="24"/>
          <w:szCs w:val="24"/>
        </w:rPr>
        <w:t>Balance  $</w:t>
      </w:r>
      <w:proofErr w:type="gramEnd"/>
      <w:r>
        <w:rPr>
          <w:sz w:val="24"/>
          <w:szCs w:val="24"/>
        </w:rPr>
        <w:t>311,914.80</w:t>
      </w:r>
    </w:p>
    <w:p w:rsidR="00AF7BC3" w:rsidRDefault="00AF7BC3" w:rsidP="008746FD">
      <w:pPr>
        <w:rPr>
          <w:sz w:val="24"/>
          <w:szCs w:val="24"/>
        </w:rPr>
      </w:pPr>
      <w:r>
        <w:rPr>
          <w:sz w:val="24"/>
          <w:szCs w:val="24"/>
        </w:rPr>
        <w:t>ARPA Balance                      $180,857.68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Comm</w:t>
      </w:r>
      <w:proofErr w:type="spellEnd"/>
      <w:r>
        <w:rPr>
          <w:sz w:val="24"/>
          <w:szCs w:val="24"/>
        </w:rPr>
        <w:t xml:space="preserve"> Financial-CDS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6.03</w:t>
      </w:r>
    </w:p>
    <w:p w:rsidR="00AF7BC3" w:rsidRDefault="00AF7BC3" w:rsidP="008746FD">
      <w:pPr>
        <w:rPr>
          <w:sz w:val="24"/>
          <w:szCs w:val="24"/>
        </w:rPr>
      </w:pPr>
      <w:r>
        <w:rPr>
          <w:sz w:val="24"/>
          <w:szCs w:val="24"/>
        </w:rPr>
        <w:t>ICS sweep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$308,630.40</w:t>
      </w:r>
      <w:r>
        <w:rPr>
          <w:sz w:val="24"/>
          <w:szCs w:val="24"/>
        </w:rPr>
        <w:tab/>
        <w:t>CD Horizon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$255,618.25</w:t>
      </w:r>
    </w:p>
    <w:p w:rsidR="00AF7BC3" w:rsidRDefault="00AF7BC3" w:rsidP="008746FD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CD </w:t>
      </w:r>
      <w:proofErr w:type="spellStart"/>
      <w:r>
        <w:rPr>
          <w:sz w:val="24"/>
          <w:szCs w:val="24"/>
        </w:rPr>
        <w:t>Comm</w:t>
      </w:r>
      <w:proofErr w:type="spellEnd"/>
      <w:r>
        <w:rPr>
          <w:sz w:val="24"/>
          <w:szCs w:val="24"/>
        </w:rPr>
        <w:t xml:space="preserve"> Financial            $254,090.84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TOTAL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$1,311,118.00</w:t>
      </w:r>
    </w:p>
    <w:p w:rsidR="00AF7BC3" w:rsidRDefault="00AF7BC3" w:rsidP="008746FD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TAX ACCT BALANCE    $64,885.34</w:t>
      </w:r>
    </w:p>
    <w:p w:rsidR="00AF7BC3" w:rsidRDefault="00AF7BC3" w:rsidP="008746FD">
      <w:pPr>
        <w:rPr>
          <w:b/>
          <w:sz w:val="24"/>
          <w:szCs w:val="24"/>
        </w:rPr>
      </w:pPr>
    </w:p>
    <w:p w:rsidR="00AF7BC3" w:rsidRDefault="00AF7BC3" w:rsidP="008746FD">
      <w:pPr>
        <w:rPr>
          <w:sz w:val="24"/>
          <w:szCs w:val="24"/>
        </w:rPr>
      </w:pPr>
      <w:r>
        <w:rPr>
          <w:sz w:val="24"/>
          <w:szCs w:val="24"/>
        </w:rPr>
        <w:t xml:space="preserve">Sue made a </w:t>
      </w:r>
      <w:r w:rsidR="00EF2514">
        <w:rPr>
          <w:b/>
          <w:sz w:val="24"/>
          <w:szCs w:val="24"/>
        </w:rPr>
        <w:t xml:space="preserve">motion </w:t>
      </w:r>
      <w:r w:rsidR="00EF2514">
        <w:rPr>
          <w:sz w:val="24"/>
          <w:szCs w:val="24"/>
        </w:rPr>
        <w:t>to pay 199.00 for three sessions of the Treasurer Toolkit Series for Diane P. throug</w:t>
      </w:r>
      <w:r w:rsidR="00730179">
        <w:rPr>
          <w:sz w:val="24"/>
          <w:szCs w:val="24"/>
        </w:rPr>
        <w:t>h the MMTA.  Seconded by Jess and carried unanimously.</w:t>
      </w:r>
    </w:p>
    <w:p w:rsidR="00EF2514" w:rsidRDefault="00EF2514" w:rsidP="008746FD">
      <w:pPr>
        <w:rPr>
          <w:sz w:val="24"/>
          <w:szCs w:val="24"/>
        </w:rPr>
      </w:pPr>
    </w:p>
    <w:p w:rsidR="00EF2514" w:rsidRDefault="00EF2514" w:rsidP="008746FD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EF2514" w:rsidRDefault="00EF2514" w:rsidP="008746F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Tentative start dates for </w:t>
      </w:r>
      <w:proofErr w:type="spellStart"/>
      <w:r>
        <w:rPr>
          <w:sz w:val="24"/>
          <w:szCs w:val="24"/>
        </w:rPr>
        <w:t>Hallock</w:t>
      </w:r>
      <w:proofErr w:type="spellEnd"/>
      <w:r>
        <w:rPr>
          <w:sz w:val="24"/>
          <w:szCs w:val="24"/>
        </w:rPr>
        <w:t xml:space="preserve"> Road,</w:t>
      </w:r>
      <w:r w:rsidR="00714CDC">
        <w:rPr>
          <w:sz w:val="24"/>
          <w:szCs w:val="24"/>
        </w:rPr>
        <w:t xml:space="preserve"> </w:t>
      </w:r>
      <w:proofErr w:type="spellStart"/>
      <w:r w:rsidR="00714CDC">
        <w:rPr>
          <w:sz w:val="24"/>
          <w:szCs w:val="24"/>
        </w:rPr>
        <w:t>Theisen</w:t>
      </w:r>
      <w:proofErr w:type="spellEnd"/>
      <w:r w:rsidR="00714CDC">
        <w:rPr>
          <w:sz w:val="24"/>
          <w:szCs w:val="24"/>
        </w:rPr>
        <w:t xml:space="preserve"> Road and </w:t>
      </w:r>
      <w:proofErr w:type="spellStart"/>
      <w:r w:rsidR="00714CDC">
        <w:rPr>
          <w:sz w:val="24"/>
          <w:szCs w:val="24"/>
        </w:rPr>
        <w:t>Townline</w:t>
      </w:r>
      <w:proofErr w:type="spellEnd"/>
      <w:r w:rsidR="00714CDC">
        <w:rPr>
          <w:sz w:val="24"/>
          <w:szCs w:val="24"/>
        </w:rPr>
        <w:t xml:space="preserve"> Road will be September 5</w:t>
      </w:r>
      <w:r w:rsidR="00714CDC" w:rsidRPr="00714CDC">
        <w:rPr>
          <w:sz w:val="24"/>
          <w:szCs w:val="24"/>
          <w:vertAlign w:val="superscript"/>
        </w:rPr>
        <w:t>th</w:t>
      </w:r>
      <w:r w:rsidR="00714CDC">
        <w:rPr>
          <w:sz w:val="24"/>
          <w:szCs w:val="24"/>
        </w:rPr>
        <w:t xml:space="preserve"> completion by October 20</w:t>
      </w:r>
      <w:r w:rsidR="00714CDC" w:rsidRPr="00714CDC">
        <w:rPr>
          <w:sz w:val="24"/>
          <w:szCs w:val="24"/>
          <w:vertAlign w:val="superscript"/>
        </w:rPr>
        <w:t>th</w:t>
      </w:r>
      <w:r w:rsidR="00714CDC">
        <w:rPr>
          <w:sz w:val="24"/>
          <w:szCs w:val="24"/>
        </w:rPr>
        <w:t>.</w:t>
      </w:r>
    </w:p>
    <w:p w:rsidR="00714CDC" w:rsidRDefault="00714CDC" w:rsidP="008746FD">
      <w:pPr>
        <w:rPr>
          <w:sz w:val="24"/>
          <w:szCs w:val="24"/>
        </w:rPr>
      </w:pPr>
    </w:p>
    <w:p w:rsidR="00714CDC" w:rsidRDefault="00714CDC" w:rsidP="008746FD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714CDC" w:rsidRDefault="00714CDC" w:rsidP="008746FD">
      <w:pPr>
        <w:rPr>
          <w:sz w:val="24"/>
          <w:szCs w:val="24"/>
        </w:rPr>
      </w:pPr>
      <w:r>
        <w:rPr>
          <w:sz w:val="24"/>
          <w:szCs w:val="24"/>
        </w:rPr>
        <w:tab/>
        <w:t>Elmira Township received a notice from the Otsego County treasurer in regard to the Foreclosure of the Gerald Kyles property.</w:t>
      </w:r>
    </w:p>
    <w:p w:rsidR="00714CDC" w:rsidRDefault="00714CDC" w:rsidP="008746FD">
      <w:pPr>
        <w:rPr>
          <w:sz w:val="24"/>
          <w:szCs w:val="24"/>
        </w:rPr>
      </w:pPr>
    </w:p>
    <w:p w:rsidR="00714CDC" w:rsidRDefault="00714CDC" w:rsidP="008746FD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the issue and Diane F will contact attorney, Paul Slough for advice.</w:t>
      </w:r>
      <w:r w:rsidR="00730179">
        <w:rPr>
          <w:sz w:val="24"/>
          <w:szCs w:val="24"/>
        </w:rPr>
        <w:t xml:space="preserve">  The township has an interest in the property because of a lien.</w:t>
      </w:r>
    </w:p>
    <w:p w:rsidR="00730179" w:rsidRDefault="00730179" w:rsidP="008746FD">
      <w:pPr>
        <w:rPr>
          <w:sz w:val="24"/>
          <w:szCs w:val="24"/>
        </w:rPr>
      </w:pPr>
    </w:p>
    <w:p w:rsidR="00730179" w:rsidRDefault="00730179" w:rsidP="008746FD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she is attending Supervisor’s meetings and the discussions are about the noise ordinance and ORVs.  Currently Otsego Lake and Chester are open to ORVs.</w:t>
      </w:r>
    </w:p>
    <w:p w:rsidR="00730179" w:rsidRDefault="00730179" w:rsidP="008746FD">
      <w:pPr>
        <w:rPr>
          <w:sz w:val="24"/>
          <w:szCs w:val="24"/>
        </w:rPr>
      </w:pPr>
    </w:p>
    <w:p w:rsidR="00730179" w:rsidRDefault="00730179" w:rsidP="008746F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 at 7:05 pm.  Seconded by Jess and carried unanimously.</w:t>
      </w:r>
    </w:p>
    <w:p w:rsidR="00730179" w:rsidRDefault="00730179" w:rsidP="008746FD">
      <w:pPr>
        <w:rPr>
          <w:sz w:val="24"/>
          <w:szCs w:val="24"/>
        </w:rPr>
      </w:pPr>
    </w:p>
    <w:p w:rsidR="00730179" w:rsidRDefault="00730179" w:rsidP="008746FD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730179" w:rsidRPr="00730179" w:rsidRDefault="00730179" w:rsidP="008746FD">
      <w:pPr>
        <w:rPr>
          <w:sz w:val="24"/>
          <w:szCs w:val="24"/>
        </w:rPr>
      </w:pPr>
    </w:p>
    <w:p w:rsidR="00BC7315" w:rsidRDefault="00BC7315" w:rsidP="008746FD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730179" w:rsidRPr="00013C68" w:rsidRDefault="00730179" w:rsidP="008746FD">
      <w:pPr>
        <w:rPr>
          <w:sz w:val="24"/>
          <w:szCs w:val="24"/>
        </w:rPr>
      </w:pPr>
    </w:p>
    <w:sectPr w:rsidR="00730179" w:rsidRPr="00013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6FD"/>
    <w:rsid w:val="00013C68"/>
    <w:rsid w:val="00263C5B"/>
    <w:rsid w:val="00346F6A"/>
    <w:rsid w:val="00440826"/>
    <w:rsid w:val="004F2D6C"/>
    <w:rsid w:val="00645252"/>
    <w:rsid w:val="0069242A"/>
    <w:rsid w:val="006D3D74"/>
    <w:rsid w:val="00714CDC"/>
    <w:rsid w:val="00730179"/>
    <w:rsid w:val="0083569A"/>
    <w:rsid w:val="008746FD"/>
    <w:rsid w:val="00A9204E"/>
    <w:rsid w:val="00AC301B"/>
    <w:rsid w:val="00AF7BC3"/>
    <w:rsid w:val="00BC7315"/>
    <w:rsid w:val="00BF5720"/>
    <w:rsid w:val="00C54244"/>
    <w:rsid w:val="00CD5F1C"/>
    <w:rsid w:val="00D57A16"/>
    <w:rsid w:val="00EF2514"/>
    <w:rsid w:val="00FC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02867F-3C77-4639-953C-3ECFE1E0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280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10</cp:revision>
  <cp:lastPrinted>2023-08-19T14:42:00Z</cp:lastPrinted>
  <dcterms:created xsi:type="dcterms:W3CDTF">2023-08-17T15:21:00Z</dcterms:created>
  <dcterms:modified xsi:type="dcterms:W3CDTF">2023-08-19T14:53:00Z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